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E32" w:rsidRPr="00062E32" w:rsidRDefault="00062E32" w:rsidP="00062E32">
      <w:pPr>
        <w:spacing w:after="0" w:line="240" w:lineRule="auto"/>
        <w:jc w:val="right"/>
        <w:outlineLvl w:val="0"/>
        <w:rPr>
          <w:b/>
          <w:color w:val="000000"/>
          <w:sz w:val="24"/>
          <w:szCs w:val="24"/>
        </w:rPr>
      </w:pPr>
      <w:r w:rsidRPr="00062E32">
        <w:rPr>
          <w:b/>
          <w:color w:val="000000"/>
          <w:sz w:val="24"/>
          <w:szCs w:val="24"/>
        </w:rPr>
        <w:t>Приложение 1</w:t>
      </w:r>
    </w:p>
    <w:p w:rsidR="00062E32" w:rsidRDefault="00062E32" w:rsidP="00062E3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062E32" w:rsidRPr="00062E32" w:rsidRDefault="00062E32" w:rsidP="00062E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062E32">
        <w:rPr>
          <w:b/>
          <w:color w:val="000000"/>
          <w:sz w:val="32"/>
          <w:szCs w:val="32"/>
        </w:rPr>
        <w:t xml:space="preserve"> „</w:t>
      </w:r>
      <w:r w:rsidRPr="00062E32">
        <w:rPr>
          <w:b/>
          <w:color w:val="000000"/>
          <w:sz w:val="32"/>
          <w:szCs w:val="32"/>
          <w:u w:val="single"/>
        </w:rPr>
        <w:t>Технически спецификации”</w:t>
      </w:r>
    </w:p>
    <w:p w:rsidR="00062E32" w:rsidRDefault="00062E32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062E32" w:rsidRDefault="00062E32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062E32" w:rsidRDefault="00062E32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2E267D" w:rsidRDefault="002E267D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ТЕХНИЧЕСКА СПЕЦИФИКАЦИЯ</w:t>
      </w:r>
    </w:p>
    <w:p w:rsidR="002E267D" w:rsidRDefault="002E267D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B8429E" w:rsidRPr="0055648C" w:rsidRDefault="00B8429E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5648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ДИРЕКЦИЯ </w:t>
      </w:r>
      <w:r w:rsidRPr="005564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„КУЛТУРА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, </w:t>
      </w:r>
      <w:r w:rsidRPr="005564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ТУРИЗЪМ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И МЕЖДУНАРОДНИ ДЕЙНОСТИ</w:t>
      </w:r>
      <w:r w:rsidRPr="005564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”</w:t>
      </w:r>
    </w:p>
    <w:p w:rsidR="00B8429E" w:rsidRDefault="00B8429E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ED714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ОБЩИНА ВЕЛИКО ТЪРНОВО</w:t>
      </w:r>
      <w:r w:rsidRPr="00ED714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</w:p>
    <w:p w:rsidR="00E808D6" w:rsidRDefault="00E808D6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B8429E" w:rsidRPr="009A284A" w:rsidRDefault="00B8429E" w:rsidP="002E26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9A28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ДУХОВ ОРКЕСТЪР</w:t>
      </w:r>
    </w:p>
    <w:p w:rsidR="009A284A" w:rsidRPr="009A284A" w:rsidRDefault="009A284A" w:rsidP="002E26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</w:p>
    <w:p w:rsidR="00B8429E" w:rsidRPr="009A284A" w:rsidRDefault="00B8429E" w:rsidP="00B8429E">
      <w:pPr>
        <w:spacing w:after="0" w:line="240" w:lineRule="auto"/>
        <w:ind w:firstLine="708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9A284A">
        <w:rPr>
          <w:rFonts w:cstheme="minorHAnsi"/>
          <w:color w:val="000000" w:themeColor="text1"/>
          <w:sz w:val="24"/>
          <w:szCs w:val="24"/>
        </w:rPr>
        <w:t xml:space="preserve">Информация във връзка с предстоящо откриване на процедура с предмет: </w:t>
      </w:r>
      <w:r w:rsidRPr="009A284A">
        <w:rPr>
          <w:rFonts w:cstheme="minorHAnsi"/>
          <w:b/>
          <w:color w:val="000000" w:themeColor="text1"/>
          <w:sz w:val="24"/>
          <w:szCs w:val="24"/>
        </w:rPr>
        <w:t>„</w:t>
      </w:r>
      <w:r w:rsidR="009A284A" w:rsidRPr="009A284A">
        <w:rPr>
          <w:rFonts w:cstheme="minorHAnsi"/>
          <w:b/>
          <w:color w:val="000000" w:themeColor="text1"/>
          <w:sz w:val="24"/>
          <w:szCs w:val="24"/>
        </w:rPr>
        <w:t>Доставка на</w:t>
      </w:r>
      <w:r w:rsidRPr="009A284A">
        <w:rPr>
          <w:rFonts w:cstheme="minorHAnsi"/>
          <w:b/>
          <w:color w:val="000000" w:themeColor="text1"/>
          <w:sz w:val="24"/>
          <w:szCs w:val="24"/>
        </w:rPr>
        <w:t xml:space="preserve"> обувки и лични предпазни средства за нуждите на Община Велико Търново и за структури, разположени на територията на Община Велико Търново“</w:t>
      </w:r>
    </w:p>
    <w:p w:rsidR="00B8429E" w:rsidRPr="009A284A" w:rsidRDefault="00B8429E" w:rsidP="00B8429E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</w:p>
    <w:p w:rsidR="00B8429E" w:rsidRPr="00583C21" w:rsidRDefault="00B8429E" w:rsidP="00583C21">
      <w:pPr>
        <w:pStyle w:val="a3"/>
        <w:numPr>
          <w:ilvl w:val="0"/>
          <w:numId w:val="5"/>
        </w:numPr>
        <w:spacing w:after="0" w:line="240" w:lineRule="auto"/>
        <w:ind w:left="993" w:hanging="285"/>
        <w:jc w:val="both"/>
        <w:rPr>
          <w:rFonts w:cstheme="minorHAnsi"/>
          <w:b/>
          <w:sz w:val="24"/>
          <w:szCs w:val="24"/>
        </w:rPr>
      </w:pPr>
      <w:r w:rsidRPr="00583C21">
        <w:rPr>
          <w:rFonts w:cstheme="minorHAnsi"/>
          <w:b/>
          <w:sz w:val="24"/>
          <w:szCs w:val="24"/>
        </w:rPr>
        <w:t>Техническа спецификация за поръчката:</w:t>
      </w:r>
    </w:p>
    <w:p w:rsidR="00B025AA" w:rsidRPr="00E808D6" w:rsidRDefault="00B025AA" w:rsidP="00B025AA">
      <w:pPr>
        <w:pStyle w:val="a3"/>
        <w:numPr>
          <w:ilvl w:val="0"/>
          <w:numId w:val="4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963852">
        <w:rPr>
          <w:rFonts w:cstheme="minorHAnsi"/>
          <w:sz w:val="24"/>
          <w:szCs w:val="24"/>
        </w:rPr>
        <w:t xml:space="preserve">Описание на дейността </w:t>
      </w:r>
      <w:r w:rsidR="00B8429E" w:rsidRPr="00963852">
        <w:rPr>
          <w:rFonts w:cstheme="minorHAnsi"/>
          <w:sz w:val="24"/>
          <w:szCs w:val="24"/>
        </w:rPr>
        <w:t xml:space="preserve">– </w:t>
      </w:r>
      <w:r w:rsidR="00B8429E" w:rsidRPr="00E808D6">
        <w:rPr>
          <w:rFonts w:cstheme="minorHAnsi"/>
          <w:b/>
          <w:sz w:val="24"/>
          <w:szCs w:val="24"/>
        </w:rPr>
        <w:t xml:space="preserve">Концертна дейност в зала и на открита сцена; </w:t>
      </w:r>
    </w:p>
    <w:p w:rsidR="00B8429E" w:rsidRPr="00E808D6" w:rsidRDefault="00B8429E" w:rsidP="00B025AA">
      <w:pPr>
        <w:spacing w:after="0" w:line="240" w:lineRule="auto"/>
        <w:ind w:left="360"/>
        <w:jc w:val="both"/>
        <w:rPr>
          <w:rFonts w:cstheme="minorHAnsi"/>
          <w:b/>
          <w:sz w:val="24"/>
          <w:szCs w:val="24"/>
        </w:rPr>
      </w:pPr>
      <w:r w:rsidRPr="00E808D6">
        <w:rPr>
          <w:rFonts w:cstheme="minorHAnsi"/>
          <w:b/>
          <w:sz w:val="24"/>
          <w:szCs w:val="24"/>
        </w:rPr>
        <w:t>протоколни участия.</w:t>
      </w:r>
    </w:p>
    <w:p w:rsidR="00E808D6" w:rsidRDefault="00E808D6" w:rsidP="00B97F43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  <w:bookmarkStart w:id="0" w:name="_GoBack"/>
      <w:bookmarkEnd w:id="0"/>
    </w:p>
    <w:p w:rsidR="00B025AA" w:rsidRPr="00963852" w:rsidRDefault="00B025AA" w:rsidP="00B97F43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</w:p>
    <w:p w:rsidR="001F4129" w:rsidRPr="00963852" w:rsidRDefault="007F2B83" w:rsidP="001F4129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bg-BG"/>
        </w:rPr>
      </w:pPr>
      <w:r>
        <w:rPr>
          <w:rFonts w:eastAsia="Times New Roman" w:cstheme="minorHAnsi"/>
          <w:b/>
          <w:sz w:val="24"/>
          <w:szCs w:val="24"/>
          <w:lang w:eastAsia="bg-BG"/>
        </w:rPr>
        <w:t>1</w:t>
      </w:r>
      <w:r w:rsidR="001F4129"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. </w:t>
      </w:r>
      <w:r>
        <w:rPr>
          <w:rFonts w:eastAsia="Times New Roman" w:cstheme="minorHAnsi"/>
          <w:b/>
          <w:sz w:val="24"/>
          <w:szCs w:val="24"/>
          <w:lang w:eastAsia="bg-BG"/>
        </w:rPr>
        <w:t>Мъжки о</w:t>
      </w:r>
      <w:r w:rsidR="001F4129" w:rsidRPr="00963852">
        <w:rPr>
          <w:rFonts w:eastAsia="Times New Roman" w:cstheme="minorHAnsi"/>
          <w:b/>
          <w:sz w:val="24"/>
          <w:szCs w:val="24"/>
          <w:lang w:eastAsia="bg-BG"/>
        </w:rPr>
        <w:t>бувки</w:t>
      </w:r>
      <w:r w:rsidR="00E808D6">
        <w:rPr>
          <w:rFonts w:eastAsia="Times New Roman" w:cstheme="minorHAnsi"/>
          <w:b/>
          <w:sz w:val="24"/>
          <w:szCs w:val="24"/>
          <w:lang w:eastAsia="bg-BG"/>
        </w:rPr>
        <w:t xml:space="preserve"> – 2</w:t>
      </w:r>
      <w:r w:rsidR="00583C21">
        <w:rPr>
          <w:rFonts w:eastAsia="Times New Roman" w:cstheme="minorHAnsi"/>
          <w:b/>
          <w:sz w:val="24"/>
          <w:szCs w:val="24"/>
          <w:lang w:eastAsia="bg-BG"/>
        </w:rPr>
        <w:t>7</w:t>
      </w:r>
      <w:r w:rsidR="00E808D6">
        <w:rPr>
          <w:rFonts w:eastAsia="Times New Roman" w:cstheme="minorHAnsi"/>
          <w:b/>
          <w:sz w:val="24"/>
          <w:szCs w:val="24"/>
          <w:lang w:eastAsia="bg-BG"/>
        </w:rPr>
        <w:t xml:space="preserve"> чифта</w:t>
      </w:r>
    </w:p>
    <w:p w:rsidR="001F4129" w:rsidRPr="00963852" w:rsidRDefault="001F4129" w:rsidP="001F4129">
      <w:pPr>
        <w:spacing w:after="0" w:line="240" w:lineRule="auto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>– Мъжки</w:t>
      </w:r>
      <w:r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  <w:r w:rsidRPr="00963852">
        <w:rPr>
          <w:rFonts w:eastAsia="Times New Roman" w:cstheme="minorHAnsi"/>
          <w:sz w:val="24"/>
          <w:szCs w:val="24"/>
          <w:lang w:eastAsia="bg-BG"/>
        </w:rPr>
        <w:t xml:space="preserve">класически обувки с връзки, подходящи за сцена и за протоколни участия: </w:t>
      </w:r>
    </w:p>
    <w:p w:rsidR="001F4129" w:rsidRPr="001F4129" w:rsidRDefault="001F4129" w:rsidP="001F4129">
      <w:pPr>
        <w:spacing w:after="0" w:line="240" w:lineRule="auto"/>
        <w:ind w:left="709"/>
        <w:jc w:val="both"/>
        <w:rPr>
          <w:rFonts w:eastAsia="Times New Roman" w:cstheme="minorHAnsi"/>
          <w:color w:val="000000"/>
          <w:sz w:val="24"/>
          <w:szCs w:val="24"/>
          <w:lang w:eastAsia="bg-BG"/>
        </w:rPr>
      </w:pPr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- Естествена кожа.                                                                                                                                                </w:t>
      </w:r>
    </w:p>
    <w:p w:rsidR="001F4129" w:rsidRPr="001F4129" w:rsidRDefault="00963852" w:rsidP="001F4129">
      <w:pPr>
        <w:spacing w:after="0" w:line="240" w:lineRule="auto"/>
        <w:ind w:left="709"/>
        <w:jc w:val="both"/>
        <w:rPr>
          <w:rFonts w:eastAsia="Times New Roman" w:cstheme="minorHAnsi"/>
          <w:color w:val="000000"/>
          <w:sz w:val="24"/>
          <w:szCs w:val="24"/>
          <w:lang w:eastAsia="bg-BG"/>
        </w:rPr>
      </w:pPr>
      <w:r w:rsidRPr="00963852">
        <w:rPr>
          <w:rFonts w:eastAsia="Times New Roman" w:cstheme="minorHAnsi"/>
          <w:color w:val="000000"/>
          <w:sz w:val="24"/>
          <w:szCs w:val="24"/>
          <w:lang w:eastAsia="bg-BG"/>
        </w:rPr>
        <w:t>- Цвят: черен</w:t>
      </w:r>
      <w:r w:rsidR="001F4129"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.                                                                                                                                                     </w:t>
      </w:r>
    </w:p>
    <w:p w:rsidR="001F4129" w:rsidRPr="001F4129" w:rsidRDefault="001F4129" w:rsidP="001F4129">
      <w:pPr>
        <w:spacing w:after="0" w:line="240" w:lineRule="auto"/>
        <w:ind w:left="709"/>
        <w:jc w:val="both"/>
        <w:rPr>
          <w:rFonts w:eastAsia="Times New Roman" w:cstheme="minorHAnsi"/>
          <w:color w:val="000000"/>
          <w:sz w:val="24"/>
          <w:szCs w:val="24"/>
          <w:lang w:eastAsia="bg-BG"/>
        </w:rPr>
      </w:pPr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- Двойната омекотяваща система за стъпалото улеснява естественото движение на крака и намалява напрежението върху ходилото, намалявайки умората от ходене.                                                                                                                                       </w:t>
      </w:r>
    </w:p>
    <w:p w:rsidR="001F4129" w:rsidRPr="001F4129" w:rsidRDefault="001F4129" w:rsidP="001F4129">
      <w:pPr>
        <w:spacing w:after="0" w:line="240" w:lineRule="auto"/>
        <w:ind w:left="709"/>
        <w:jc w:val="both"/>
        <w:rPr>
          <w:rFonts w:eastAsia="Times New Roman" w:cstheme="minorHAnsi"/>
          <w:color w:val="000000"/>
          <w:sz w:val="24"/>
          <w:szCs w:val="24"/>
          <w:lang w:eastAsia="bg-BG"/>
        </w:rPr>
      </w:pPr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- </w:t>
      </w:r>
      <w:proofErr w:type="spellStart"/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>Непързаляща</w:t>
      </w:r>
      <w:proofErr w:type="spellEnd"/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 се подметка. Стелката осигурява добра вентилация на стъпалата, предпазвайки ги от изпотяване и неприятни миризми.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Избор на модел от Възложителя при 5 бр. предоставени от Изпълнителя, мостри с номера</w:t>
      </w:r>
      <w:r w:rsidRPr="001F4129">
        <w:rPr>
          <w:rFonts w:eastAsia="Times New Roman" w:cstheme="minorHAnsi"/>
          <w:sz w:val="24"/>
          <w:szCs w:val="24"/>
          <w:lang w:eastAsia="bg-BG"/>
        </w:rPr>
        <w:t xml:space="preserve"> съгласно БДС</w:t>
      </w:r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 от  №39 до № 4</w:t>
      </w:r>
      <w:r w:rsidRPr="001F4129">
        <w:rPr>
          <w:rFonts w:eastAsia="Times New Roman" w:cstheme="minorHAnsi"/>
          <w:color w:val="000000"/>
          <w:sz w:val="24"/>
          <w:szCs w:val="24"/>
          <w:lang w:val="ru-RU" w:eastAsia="bg-BG"/>
        </w:rPr>
        <w:t>6</w:t>
      </w:r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>.</w:t>
      </w:r>
      <w:r w:rsidRPr="001F4129">
        <w:rPr>
          <w:rFonts w:eastAsia="Times New Roman" w:cstheme="minorHAnsi"/>
          <w:color w:val="000000"/>
          <w:sz w:val="24"/>
          <w:szCs w:val="24"/>
          <w:lang w:val="ru-RU" w:eastAsia="bg-BG"/>
        </w:rPr>
        <w:t xml:space="preserve"> </w:t>
      </w:r>
    </w:p>
    <w:p w:rsidR="001F4129" w:rsidRPr="00976019" w:rsidRDefault="001F4129" w:rsidP="001F412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bg-BG"/>
        </w:rPr>
      </w:pPr>
    </w:p>
    <w:p w:rsidR="00B97F43" w:rsidRPr="00963852" w:rsidRDefault="00B97F43" w:rsidP="00B97F4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963852" w:rsidRPr="00963852" w:rsidRDefault="007F2B83" w:rsidP="00963852">
      <w:pPr>
        <w:spacing w:after="0" w:line="240" w:lineRule="auto"/>
        <w:rPr>
          <w:rFonts w:eastAsia="Times New Roman" w:cstheme="minorHAnsi"/>
          <w:b/>
          <w:sz w:val="24"/>
          <w:szCs w:val="24"/>
          <w:lang w:eastAsia="bg-BG"/>
        </w:rPr>
      </w:pPr>
      <w:r>
        <w:rPr>
          <w:rFonts w:eastAsia="Times New Roman" w:cstheme="minorHAnsi"/>
          <w:b/>
          <w:sz w:val="24"/>
          <w:szCs w:val="24"/>
          <w:lang w:eastAsia="bg-BG"/>
        </w:rPr>
        <w:t>2</w:t>
      </w:r>
      <w:r w:rsidR="00E808D6">
        <w:rPr>
          <w:rFonts w:eastAsia="Times New Roman" w:cstheme="minorHAnsi"/>
          <w:b/>
          <w:sz w:val="24"/>
          <w:szCs w:val="24"/>
          <w:lang w:eastAsia="bg-BG"/>
        </w:rPr>
        <w:t>. Дамски обувки – 1 чифт</w:t>
      </w:r>
      <w:r w:rsidR="00963852"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</w:p>
    <w:p w:rsidR="00963852" w:rsidRPr="00963852" w:rsidRDefault="00963852" w:rsidP="00963852">
      <w:pPr>
        <w:spacing w:after="0" w:line="240" w:lineRule="auto"/>
        <w:ind w:left="60" w:firstLine="64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>- Естествена кожа или естествен велур.</w:t>
      </w:r>
    </w:p>
    <w:p w:rsidR="00963852" w:rsidRPr="00963852" w:rsidRDefault="00963852" w:rsidP="00963852">
      <w:pPr>
        <w:tabs>
          <w:tab w:val="left" w:pos="851"/>
        </w:tabs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 xml:space="preserve">- Височина на тока </w:t>
      </w:r>
      <w:r w:rsidR="00E808D6">
        <w:rPr>
          <w:rFonts w:eastAsia="Times New Roman" w:cstheme="minorHAnsi"/>
          <w:sz w:val="24"/>
          <w:szCs w:val="24"/>
          <w:lang w:eastAsia="bg-BG"/>
        </w:rPr>
        <w:t>7</w:t>
      </w:r>
      <w:r w:rsidRPr="00963852">
        <w:rPr>
          <w:rFonts w:eastAsia="Times New Roman" w:cstheme="minorHAnsi"/>
          <w:sz w:val="24"/>
          <w:szCs w:val="24"/>
          <w:lang w:eastAsia="bg-BG"/>
        </w:rPr>
        <w:t>–</w:t>
      </w:r>
      <w:r w:rsidR="00E808D6">
        <w:rPr>
          <w:rFonts w:eastAsia="Times New Roman" w:cstheme="minorHAnsi"/>
          <w:sz w:val="24"/>
          <w:szCs w:val="24"/>
          <w:lang w:eastAsia="bg-BG"/>
        </w:rPr>
        <w:t>8</w:t>
      </w:r>
      <w:r w:rsidRPr="00963852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963852">
        <w:rPr>
          <w:rFonts w:eastAsia="Times New Roman" w:cstheme="minorHAnsi"/>
          <w:sz w:val="24"/>
          <w:szCs w:val="24"/>
          <w:lang w:eastAsia="bg-BG"/>
        </w:rPr>
        <w:t>см, платформа в предната част 2–3см.                                                               - Цвят: черен.</w:t>
      </w:r>
    </w:p>
    <w:p w:rsidR="00963852" w:rsidRPr="00963852" w:rsidRDefault="00963852" w:rsidP="00963852">
      <w:pPr>
        <w:spacing w:after="0" w:line="240" w:lineRule="auto"/>
        <w:ind w:left="60" w:firstLine="64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>- Двойната омекотяваща система за стъпалото улеснява естественото движение на крака и намалява напрежението върху ходилото, намалявайки умората от ходене.</w:t>
      </w:r>
    </w:p>
    <w:p w:rsidR="00963852" w:rsidRPr="00963852" w:rsidRDefault="00963852" w:rsidP="00963852">
      <w:pPr>
        <w:spacing w:after="0" w:line="240" w:lineRule="auto"/>
        <w:ind w:left="60" w:firstLine="64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>- Избор на модел от Възложителя при 5 бр. предоставени от Изпълнителя, мостри с номера съгласно БДС от  №35 до № 41.</w:t>
      </w:r>
    </w:p>
    <w:p w:rsidR="00963852" w:rsidRDefault="00963852" w:rsidP="00B97F4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E808D6" w:rsidRDefault="00E808D6" w:rsidP="00B97F4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25957" w:rsidRPr="007F2B83" w:rsidRDefault="00025957" w:rsidP="007F2B83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sectPr w:rsidR="00025957" w:rsidRPr="007F2B83" w:rsidSect="00B97F43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6016"/>
    <w:multiLevelType w:val="hybridMultilevel"/>
    <w:tmpl w:val="BC2C6E64"/>
    <w:lvl w:ilvl="0" w:tplc="0B60A314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925C1"/>
    <w:multiLevelType w:val="hybridMultilevel"/>
    <w:tmpl w:val="2444B1EA"/>
    <w:lvl w:ilvl="0" w:tplc="7250EC16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11809"/>
    <w:multiLevelType w:val="multilevel"/>
    <w:tmpl w:val="EF52C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5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845161D"/>
    <w:multiLevelType w:val="hybridMultilevel"/>
    <w:tmpl w:val="3BD60F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E54E5"/>
    <w:multiLevelType w:val="hybridMultilevel"/>
    <w:tmpl w:val="A7E0B7DE"/>
    <w:lvl w:ilvl="0" w:tplc="7250EC16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2B04C6"/>
    <w:multiLevelType w:val="hybridMultilevel"/>
    <w:tmpl w:val="427E68E6"/>
    <w:lvl w:ilvl="0" w:tplc="0D4685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E004A9"/>
    <w:multiLevelType w:val="hybridMultilevel"/>
    <w:tmpl w:val="EA484922"/>
    <w:lvl w:ilvl="0" w:tplc="7250EC16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B7534"/>
    <w:multiLevelType w:val="hybridMultilevel"/>
    <w:tmpl w:val="2CC860F0"/>
    <w:lvl w:ilvl="0" w:tplc="0B60A314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E0F5F"/>
    <w:multiLevelType w:val="multilevel"/>
    <w:tmpl w:val="C630B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5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A2D5185"/>
    <w:multiLevelType w:val="hybridMultilevel"/>
    <w:tmpl w:val="254C2DF8"/>
    <w:lvl w:ilvl="0" w:tplc="7C0653DA">
      <w:start w:val="1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29E"/>
    <w:rsid w:val="0001484E"/>
    <w:rsid w:val="00025957"/>
    <w:rsid w:val="00062E32"/>
    <w:rsid w:val="001F4129"/>
    <w:rsid w:val="00205761"/>
    <w:rsid w:val="002E267D"/>
    <w:rsid w:val="003C0FF7"/>
    <w:rsid w:val="003F108C"/>
    <w:rsid w:val="00463ADE"/>
    <w:rsid w:val="004B3A7D"/>
    <w:rsid w:val="005802DF"/>
    <w:rsid w:val="00582E20"/>
    <w:rsid w:val="00583C21"/>
    <w:rsid w:val="00691A34"/>
    <w:rsid w:val="00724B51"/>
    <w:rsid w:val="007F2B83"/>
    <w:rsid w:val="008A31CB"/>
    <w:rsid w:val="00963852"/>
    <w:rsid w:val="00976019"/>
    <w:rsid w:val="009A284A"/>
    <w:rsid w:val="009F0045"/>
    <w:rsid w:val="00A616AA"/>
    <w:rsid w:val="00B025AA"/>
    <w:rsid w:val="00B8429E"/>
    <w:rsid w:val="00B97F43"/>
    <w:rsid w:val="00C87F7E"/>
    <w:rsid w:val="00D010AD"/>
    <w:rsid w:val="00D2263C"/>
    <w:rsid w:val="00D47D42"/>
    <w:rsid w:val="00DF5F96"/>
    <w:rsid w:val="00E1510D"/>
    <w:rsid w:val="00E705A1"/>
    <w:rsid w:val="00E808D6"/>
    <w:rsid w:val="00FB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3A29F"/>
  <w15:docId w15:val="{82ADB864-2FF9-452A-A0BA-C5449754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класик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Steliana Velikova</dc:creator>
  <cp:lastModifiedBy>Greta Marinova</cp:lastModifiedBy>
  <cp:revision>15</cp:revision>
  <dcterms:created xsi:type="dcterms:W3CDTF">2019-08-09T11:03:00Z</dcterms:created>
  <dcterms:modified xsi:type="dcterms:W3CDTF">2019-09-27T13:45:00Z</dcterms:modified>
</cp:coreProperties>
</file>